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F33140">
      <w:pPr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琼台师范学院关于进一步加强教风建设的意见</w:t>
      </w:r>
    </w:p>
    <w:p w:rsidR="00F33140" w:rsidRPr="002E357E" w:rsidP="002E357E">
      <w:pPr>
        <w:ind w:firstLine="640" w:firstLineChars="200"/>
        <w:jc w:val="center"/>
        <w:rPr>
          <w:rFonts w:ascii="华文仿宋" w:eastAsia="华文仿宋" w:hAnsi="华文仿宋" w:cs="Arial" w:hint="eastAsia"/>
          <w:b/>
          <w:color w:val="191919"/>
          <w:sz w:val="32"/>
          <w:szCs w:val="32"/>
          <w:shd w:val="clear" w:color="auto" w:fill="FFFFFF"/>
        </w:rPr>
      </w:pPr>
      <w:r w:rsidRPr="002E357E" w:rsidR="002E357E">
        <w:rPr>
          <w:rFonts w:ascii="华文仿宋" w:eastAsia="华文仿宋" w:hAnsi="华文仿宋" w:cs="Arial" w:hint="eastAsia"/>
          <w:b/>
          <w:color w:val="191919"/>
          <w:sz w:val="32"/>
          <w:szCs w:val="32"/>
          <w:shd w:val="clear" w:color="auto" w:fill="FFFFFF"/>
        </w:rPr>
        <w:t>（征求意见稿）</w:t>
      </w:r>
    </w:p>
    <w:p w:rsidR="00F33140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十三届全国人大四次会议通过的《中华人民共和国国民经济和社会发展第十四个五年规划和2035年远景目标纲要》（下称《纲要》），从多个方位对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“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十四五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”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期间高等教育提出了更高要求，明确了新发展阶段高等教育提高质量的着力点。教风建设是提高高等教育质量的根本保障，为贯彻落实《纲要》要求，进一步加强教风建设，规范教学行为，严肃教学纪律，解决</w:t>
      </w:r>
      <w:r w:rsidR="005E170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好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当前学校教风建设中存在的突出问题，</w:t>
      </w:r>
      <w:r w:rsidRPr="007B66A3" w:rsidR="00CA3DC4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建设一支精于教学、勤于育人的高素质教师队伍，</w:t>
      </w:r>
      <w:r w:rsidR="005E170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全面落实</w:t>
      </w:r>
      <w:r w:rsidR="005E170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“</w:t>
      </w:r>
      <w:r w:rsidR="005E170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立德树人</w:t>
      </w:r>
      <w:r w:rsidR="005E170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”</w:t>
      </w:r>
      <w:r w:rsidR="005E170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根本任务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，</w:t>
      </w:r>
      <w:r w:rsidR="005E170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扎实推动人才培养质量提升，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特制定本意见。</w:t>
      </w:r>
    </w:p>
    <w:p w:rsidR="00F33140">
      <w:pPr>
        <w:pStyle w:val="ListParagraph"/>
        <w:numPr>
          <w:ilvl w:val="0"/>
          <w:numId w:val="1"/>
        </w:numPr>
        <w:spacing w:line="560" w:lineRule="exact"/>
        <w:ind w:firstLineChars="0"/>
        <w:jc w:val="left"/>
        <w:rPr>
          <w:rFonts w:ascii="黑体" w:eastAsia="黑体" w:hAnsi="黑体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color w:val="191919"/>
          <w:sz w:val="32"/>
          <w:szCs w:val="32"/>
          <w:shd w:val="clear" w:color="auto" w:fill="FFFFFF"/>
        </w:rPr>
        <w:t>教风建设的指导思想</w:t>
      </w:r>
    </w:p>
    <w:p w:rsidR="00F33140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坚持以习近平新时代中国特色社会主义思想为指导，以《教师法》《高等教育法》《高等学校教师职业道德规范》《教育部关于建立健全高校师德建设长效机制的意见》《新时代高校教师职业行为十项准则》和《教育部关于高校教师师德失范行为处理的指导意见》等</w:t>
      </w:r>
      <w:r w:rsidR="00A943F0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相关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法律法规为依据，以学校当前实行的各项教学管理规章制度为基本要求，以解决教学中存在的突出问题为突破口，规范教学管理过程，提升教育教学质量。</w:t>
      </w:r>
    </w:p>
    <w:p w:rsidR="00F33140">
      <w:pPr>
        <w:pStyle w:val="ListParagraph"/>
        <w:numPr>
          <w:ilvl w:val="0"/>
          <w:numId w:val="1"/>
        </w:numPr>
        <w:spacing w:line="560" w:lineRule="exact"/>
        <w:ind w:firstLineChars="0"/>
        <w:jc w:val="left"/>
        <w:rPr>
          <w:rFonts w:ascii="黑体" w:eastAsia="黑体" w:hAnsi="黑体" w:cs="宋体" w:hint="eastAsia"/>
          <w:color w:val="555555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191919"/>
          <w:sz w:val="32"/>
          <w:szCs w:val="32"/>
          <w:shd w:val="clear" w:color="auto" w:fill="FFFFFF"/>
        </w:rPr>
        <w:t>教风建设的目标要求</w:t>
      </w:r>
    </w:p>
    <w:p w:rsidR="00F33140">
      <w:pPr>
        <w:pStyle w:val="ListParagraph"/>
        <w:numPr>
          <w:ilvl w:val="0"/>
          <w:numId w:val="2"/>
        </w:numPr>
        <w:spacing w:line="560" w:lineRule="exact"/>
        <w:ind w:firstLineChars="0"/>
        <w:jc w:val="left"/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  <w:t>总体目标</w:t>
      </w:r>
    </w:p>
    <w:p w:rsidR="00F33140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增强全体教师教书育人的责任感和使命感，提高全体教师参与教学的积极性和热情，努力形成教师爱岗敬业、教学秩序良好、教学运行平稳、教学相互促进的良好教风，进而以良好的教风保障教育教学质量的提升，以全新的面貌迎接2023年本科教学工作合格评估。</w:t>
      </w:r>
    </w:p>
    <w:p w:rsidR="00F33140">
      <w:pPr>
        <w:pStyle w:val="ListParagraph"/>
        <w:numPr>
          <w:ilvl w:val="0"/>
          <w:numId w:val="2"/>
        </w:numPr>
        <w:spacing w:line="560" w:lineRule="exact"/>
        <w:ind w:firstLineChars="0"/>
        <w:jc w:val="left"/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  <w:t>总体要求</w:t>
      </w:r>
    </w:p>
    <w:p w:rsidR="00F33140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全校上下要进一步提高对教风建设重要性的认识，要充分认识教风的好坏直接影响学校的教学质量，影响学校的建设与发展。要充分认识我校教风建设所面临的形势和现状、教风建设的长期性和艰巨性。广大教师要增强主人翁意识，做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“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有理想信念，有道德情操，有扎实学识，有仁爱之心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”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的好老师，注重师德，严谨治学，从严执教，教书育人。</w:t>
      </w:r>
    </w:p>
    <w:p w:rsidR="00F33140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各二级学院要压实责任，真抓实干，严格执行学校的各项规章制度，不断提高教学管理水平。相关职能部门要不断完善各项教学管理规章制度，加大监控力度，认真组织评选和表彰教风典范，广泛宣传</w:t>
      </w:r>
      <w:r w:rsidR="00CA3DC4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教学优秀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教师的先进事迹，并对有严重失德行为、影响恶劣的教师给予批评教育和惩戒。</w:t>
      </w:r>
    </w:p>
    <w:p w:rsidR="00F33140">
      <w:pPr>
        <w:pStyle w:val="ListParagraph"/>
        <w:numPr>
          <w:ilvl w:val="0"/>
          <w:numId w:val="1"/>
        </w:numPr>
        <w:spacing w:line="560" w:lineRule="exact"/>
        <w:ind w:firstLineChars="0"/>
        <w:jc w:val="left"/>
        <w:rPr>
          <w:rFonts w:ascii="黑体" w:eastAsia="黑体" w:hAnsi="黑体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color w:val="191919"/>
          <w:sz w:val="32"/>
          <w:szCs w:val="32"/>
          <w:shd w:val="clear" w:color="auto" w:fill="FFFFFF"/>
        </w:rPr>
        <w:t>教风建设的主要措施</w:t>
      </w:r>
    </w:p>
    <w:p w:rsidR="001B5444" w:rsidRPr="001B5444" w:rsidP="001B5444">
      <w:pPr>
        <w:pStyle w:val="ListParagraph"/>
        <w:numPr>
          <w:ilvl w:val="0"/>
          <w:numId w:val="3"/>
        </w:numPr>
        <w:spacing w:line="560" w:lineRule="exact"/>
        <w:ind w:firstLineChars="0"/>
        <w:jc w:val="left"/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</w:pPr>
      <w:r w:rsidRPr="00F45E26" w:rsidR="00F45E26">
        <w:rPr>
          <w:rFonts w:ascii="楷体" w:eastAsia="楷体" w:hAnsi="楷体" w:cs="Arial"/>
          <w:color w:val="191919"/>
          <w:sz w:val="32"/>
          <w:szCs w:val="32"/>
          <w:shd w:val="clear" w:color="auto" w:fill="FFFFFF"/>
        </w:rPr>
        <w:t>加强师德建设，提高职业素养</w:t>
      </w:r>
    </w:p>
    <w:p w:rsidR="00F45E26" w:rsidP="0089297E">
      <w:pPr>
        <w:pStyle w:val="ListParagraph"/>
        <w:spacing w:line="560" w:lineRule="exact"/>
        <w:ind w:firstLine="64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8D5CFA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1.</w:t>
      </w:r>
      <w:r w:rsidRPr="00F45E26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把握正确舆论导向，坚持师德宣传制度化、常态化，将师德宣传作为宣传思想工作的重要组成部分。系统宣讲《中华人民共和国教育法》、《中华人民共和国高等教育法》、《中华人民共和国教师法》等法规文件中有关师德的要求，宣传普及《高校教师职业道德规范》。把师德建设与校园文化建设结合起来，传承和弘扬学校优良师德传统，营造尊重劳动、尊重知识、尊重人才、尊重创造的文化氛围，提升教师对学校和对职业的认同感和自豪感。充分利用教师节等重大节庆日、纪念日契机，通过报纸、网站及微博、微信等新媒体形式，集中宣传优秀教师的典型事迹， 努力营造崇尚师德、争创师德典型的良好舆论环境和社会氛围。 对于师德建设中出现的热点难点问题，要及时应对并有效引导。</w:t>
      </w:r>
    </w:p>
    <w:p w:rsidR="00ED1D85" w:rsidP="0089297E">
      <w:pPr>
        <w:pStyle w:val="ListParagraph"/>
        <w:spacing w:line="560" w:lineRule="exact"/>
        <w:ind w:firstLine="64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8D5CFA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2.</w:t>
      </w:r>
      <w:r w:rsidRPr="006B38D6" w:rsidR="008D5CF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开展</w:t>
      </w:r>
      <w:r w:rsidR="006B38D6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师德</w:t>
      </w:r>
      <w:r w:rsidRPr="006B38D6" w:rsidR="008D5CF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学习活动，</w:t>
      </w:r>
      <w:r w:rsidRPr="0089297E" w:rsidR="006B38D6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通过组织集中学习与广大教师自学的方式</w:t>
      </w:r>
      <w:r w:rsidRPr="0089297E" w:rsidR="00716D7C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，加强对</w:t>
      </w:r>
      <w:r w:rsidRPr="006B38D6" w:rsidR="00716D7C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《中华人民共和国教师法》、《中华人民共和国教育法》</w:t>
      </w:r>
      <w:r w:rsidR="00716D7C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等法律法规的学习，通过师德讲座、</w:t>
      </w:r>
      <w:r w:rsidRPr="006B38D6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座谈会、讨论会、征文比赛、 演讲比赛等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活动丰富学习形式，</w:t>
      </w:r>
      <w:r w:rsidRPr="006B38D6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弘扬高尚师德，引导全体教职工严格遵守师德规范，切实提高师德素养</w:t>
      </w:r>
      <w:r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。</w:t>
      </w:r>
    </w:p>
    <w:p w:rsidR="001C69BA" w:rsidP="0089297E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89297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3.严格遵守《高等学校教师职业道德规范》，恪守</w:t>
      </w:r>
      <w:r w:rsidR="0089297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“</w:t>
      </w:r>
      <w:r w:rsidR="0089297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爱国守法、敬业爱生、教书育人、严谨治学、服务社会、为人师表</w:t>
      </w:r>
      <w:r w:rsidR="0089297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”</w:t>
      </w:r>
      <w:r w:rsidR="0089297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的职业道德准则，切实负起为人师表的责任，尽到教书育人的义务，不发生教育部规定的高校教师7种禁止行为；自觉践行、主动传播和积极维护社会主义核心价值观，主动把核心价值观融入教书育人的各个环节。</w:t>
      </w:r>
    </w:p>
    <w:p w:rsidR="001C69BA" w:rsidP="001C69BA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89297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4.</w:t>
      </w:r>
      <w:r w:rsidRPr="001C69BA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 xml:space="preserve"> 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严肃处理师德师风问题，对于出现违反师德行为的，学校将严格遵照教育部相关规定，</w:t>
      </w:r>
      <w:r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根据情节轻重，给予相应处理或处分。情节较轻的，给予批评教育、诫勉谈话、责令检查、通报批评，以及取消其在评奖评优、职务晋升、职称评定、岗位聘用、工资晋级、干部选任、申报人才计划、申报科研项目等方面的资格。以上取消相关资格处理的执行期限不少于24个月。情节较重给予处分的，根据《事业单位工作人员处分暂行规定》给予行政处分，包括警告、记过、降低岗位等级或撤职、开除，需要解除聘用合同的，按照《事业单位人事管理条例》相关规定进行处理。情节严重、影响恶劣的，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则</w:t>
      </w:r>
      <w:r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依据《教师资格条例》报请主管教育部门撤销其教师资格。是中共党员的，同时给予党纪处分。涉嫌违法犯罪的，及时移送司法机关依法处理。</w:t>
      </w:r>
    </w:p>
    <w:p w:rsidR="00FA2833" w:rsidP="00FA283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1C69BA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5.</w:t>
      </w:r>
      <w:r w:rsidRPr="001C69BA" w:rsidR="001C69B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 xml:space="preserve"> </w:t>
      </w:r>
      <w:r w:rsidR="00AE75C6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推进师德激励制度化，完善师德表彰奖励机制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，</w:t>
      </w:r>
      <w:r w:rsidRPr="00FA283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将师德表现作为评奖评优的首要条件。在同等条件下，师德表现突出的，在教师职务(职称)晋升和岗位聘用，骨干教师、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专业带头人等</w:t>
      </w:r>
      <w:r w:rsidRPr="00FA283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选培中予以优先考虑。</w:t>
      </w:r>
      <w:r w:rsidRPr="006B38D6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在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毕业班开展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“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十佳教师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”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评选活动，</w:t>
      </w:r>
      <w:r w:rsidRPr="006B38D6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树立教师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身边</w:t>
      </w:r>
      <w:r w:rsidRPr="006B38D6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典型，以先进典型</w:t>
      </w:r>
      <w:r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引领教师修身立德，</w:t>
      </w:r>
      <w:r w:rsidRPr="006B38D6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为人师表。</w:t>
      </w:r>
    </w:p>
    <w:p w:rsidR="001B5444" w:rsidRPr="00D34BF3" w:rsidP="001B5444">
      <w:pPr>
        <w:spacing w:line="560" w:lineRule="exact"/>
        <w:ind w:firstLine="640" w:firstLineChars="200"/>
        <w:jc w:val="left"/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</w:pPr>
      <w:r w:rsidRPr="00D34BF3"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  <w:t>（二）服从教学安排，履行岗位职责</w:t>
      </w:r>
    </w:p>
    <w:p w:rsidR="001B5444" w:rsidP="001B5444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1.严格执行教育部关于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“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为本科生上课是教授的第一职责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”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的基本规定，教授、副教授每学年必须为本（专）科生讲授至少1门课程，达到学校对应岗位的本（专）科教学工作量要求。</w:t>
      </w:r>
    </w:p>
    <w:p w:rsidR="001B5444" w:rsidP="001B5444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2.对不服从学校、学院安排，不讲授本（专）科课程的教授、副教授，实行教学考核一票否决制；根据教育部有关规定，对连续两年不讲授本（专）科生课程的教授、副教授，学校不再续聘其为教授或副教授。</w:t>
      </w:r>
    </w:p>
    <w:p w:rsidR="001B5444" w:rsidP="001B5444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3.对不服从学校、学院安排与管理，推卸与教学相关的其他工作，实行教学考核一票否决制。</w:t>
      </w:r>
    </w:p>
    <w:p w:rsidR="00FA2833" w:rsidRPr="00D34BF3" w:rsidP="00FA2833">
      <w:pPr>
        <w:pStyle w:val="ListParagraph"/>
        <w:spacing w:line="560" w:lineRule="exact"/>
        <w:ind w:firstLineChars="0"/>
        <w:jc w:val="left"/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</w:pPr>
      <w:r w:rsidRPr="00D34BF3"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  <w:t>（</w:t>
      </w:r>
      <w:r w:rsidRPr="00D34BF3" w:rsidR="001B5444"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  <w:t>三</w:t>
      </w:r>
      <w:r w:rsidRPr="00D34BF3"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  <w:t>）</w:t>
      </w:r>
      <w:r w:rsidRPr="00D34BF3">
        <w:rPr>
          <w:rFonts w:ascii="楷体" w:eastAsia="楷体" w:hAnsi="楷体" w:cs="Arial"/>
          <w:color w:val="191919"/>
          <w:sz w:val="32"/>
          <w:szCs w:val="32"/>
          <w:shd w:val="clear" w:color="auto" w:fill="FFFFFF"/>
        </w:rPr>
        <w:t xml:space="preserve">规范教学行为，稳定教学秩序 </w:t>
      </w:r>
    </w:p>
    <w:p w:rsidR="00FA2833" w:rsidP="00FA283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1.相关职能部门应加快制定与不断完善《琼台师范学院教师课堂教学行为规范》，以制度约束师生行为，规范课堂教学。</w:t>
      </w:r>
    </w:p>
    <w:p w:rsidR="00FA2833" w:rsidP="00FA283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2.教师应严格按照《琼台师范学院教师课堂教学行为规范》，精心备课、用心讲授（指导）、规范自己在课堂上的言行举止。</w:t>
      </w:r>
    </w:p>
    <w:p w:rsidR="00127765" w:rsidP="00127765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3.教师必须严格按课表上课，课表一经排定，并经所在学期开学第一周试运行后，不得随意变更上课时间和地点，不得迟到或提前下课。遇特殊情况确需临时调停课的，必须严格履行审批手续。</w:t>
      </w:r>
    </w:p>
    <w:p w:rsidR="00FA2833" w:rsidP="00FA283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12776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4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.教师应根据课程特点和学生实际，深化教学内容改革，选择适宜的教学方法和教学手段，认真组织和开展教学工作，并根据课程性质与难度为学生辅导答疑、布置和批改作业。</w:t>
      </w:r>
    </w:p>
    <w:p w:rsidR="00FA2833" w:rsidP="00FA283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12776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5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.教师要精心组织教学并严格管理课堂（含理论课堂、实验课堂、见习实习等实践课堂），对学生迟到、旷课、玩手机、靠后坐等扰乱课堂秩序的不良现象要及时予以制止。</w:t>
      </w:r>
    </w:p>
    <w:p w:rsidR="00A27833" w:rsidP="00A2783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12776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6</w:t>
      </w:r>
      <w:r w:rsidR="00FA283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.教师要采用多种方式（考勤记录、作业、实验、回答问题、读书报告等）掌握学生的平时学习情况，严格进行平时成绩评定，确保平时成绩依据充分、客观合理。</w:t>
      </w:r>
    </w:p>
    <w:p w:rsidR="00FA2833" w:rsidP="00A2783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A2783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7.教师应客观公正地组织考试考查工作和学生成绩评定，严格遵守有关规定，公正组织，切实履行职责；严格按照参考答案及评分标准进行阅卷、评分，客观评定学生成绩，做到认真负责、严格公正、评分准确、核分无误。对于泄漏试题，接受他人说情、收受他人钱财物品，人为篡改学生考试成绩的教师，一经查实，按国家有关法律法规和学校有关规定严肃处理。</w:t>
      </w:r>
    </w:p>
    <w:p w:rsidR="001B5444" w:rsidP="00A2783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A2783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8</w:t>
      </w:r>
      <w:r w:rsidR="00FA283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.教师应切实加强毕业论文（设计）的过程管理和质量监控，切实加强学生学术行为规范和学术道德教育；对已通过毕业论文（设计）答辩的学生，如查实在毕业论文（设计）中存在学术失范行为，学校按有关规定对指导教师和学生进行严肃处理。</w:t>
      </w:r>
    </w:p>
    <w:p w:rsidR="007B66A3" w:rsidP="007B66A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A2783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9</w:t>
      </w:r>
      <w:r w:rsidR="00FA283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.对教学组织不到位</w:t>
      </w:r>
      <w:r w:rsidR="0012776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，随意变更上课时间或地点、迟到、提前下课、缺课的教师；对</w:t>
      </w:r>
      <w:r w:rsidR="00FA283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过程管理不严格</w:t>
      </w:r>
      <w:r w:rsidR="0012776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，</w:t>
      </w:r>
      <w:r w:rsidR="00FA283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未及时制止学生课堂不良行为的教师，所在二级学院应及时对其进行批评教育，情节严重者应按教学事故进行严肃处理。</w:t>
      </w:r>
    </w:p>
    <w:p w:rsidR="00127765" w:rsidRPr="00D34BF3" w:rsidP="00A27833">
      <w:pPr>
        <w:pStyle w:val="ListParagraph"/>
        <w:spacing w:line="560" w:lineRule="exact"/>
        <w:ind w:firstLineChars="0"/>
        <w:jc w:val="left"/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</w:pPr>
      <w:r w:rsidR="00D34BF3">
        <w:rPr>
          <w:rFonts w:ascii="楷体" w:eastAsia="楷体" w:hAnsi="楷体" w:cs="Arial"/>
          <w:color w:val="191919"/>
          <w:sz w:val="32"/>
          <w:szCs w:val="32"/>
          <w:shd w:val="clear" w:color="auto" w:fill="FFFFFF"/>
        </w:rPr>
        <w:t>（</w:t>
      </w:r>
      <w:r w:rsidR="00D34BF3"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  <w:t>四</w:t>
      </w:r>
      <w:r w:rsidRPr="00D34BF3" w:rsidR="008D5CFA">
        <w:rPr>
          <w:rFonts w:ascii="楷体" w:eastAsia="楷体" w:hAnsi="楷体" w:cs="Arial"/>
          <w:color w:val="191919"/>
          <w:sz w:val="32"/>
          <w:szCs w:val="32"/>
          <w:shd w:val="clear" w:color="auto" w:fill="FFFFFF"/>
        </w:rPr>
        <w:t xml:space="preserve">）提升教学能力，提高教学质量 </w:t>
      </w:r>
    </w:p>
    <w:p w:rsidR="001B5444" w:rsidP="00127765">
      <w:pPr>
        <w:pStyle w:val="ListParagraph"/>
        <w:spacing w:line="560" w:lineRule="exact"/>
        <w:ind w:firstLineChars="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Pr="00127765" w:rsidR="008D5CF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 xml:space="preserve"> 1. 及时更新教学内容，提高课堂教学质量。教师应自觉加强学习，不断提高自身的科学素养，拓展专业领域，探索教学规律，增强综合素质。要关注学科与教育发展动态，主动了解和吸纳学科前沿成果，及时增添和更新讲授内容，做到授课内容新颖、信息量充足，有广度，有深度。</w:t>
      </w:r>
    </w:p>
    <w:p w:rsidR="00A27833" w:rsidP="00127765">
      <w:pPr>
        <w:pStyle w:val="ListParagraph"/>
        <w:spacing w:line="560" w:lineRule="exact"/>
        <w:ind w:firstLineChars="0"/>
        <w:jc w:val="left"/>
        <w:rPr>
          <w:rFonts w:ascii="仿宋" w:eastAsia="仿宋" w:hAnsi="仿宋" w:hint="eastAsia"/>
          <w:sz w:val="32"/>
          <w:szCs w:val="32"/>
        </w:rPr>
      </w:pPr>
      <w:r w:rsidRPr="00127765" w:rsidR="008D5CF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 xml:space="preserve"> 2. 不断提高教学能力，激发学生学习兴趣，提高学生学习主动性。课堂教学要做到科学性、思想性和艺术性的统一，做到知识传授和能力培养的统一</w:t>
      </w:r>
      <w:r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，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做到教书与育人的统一</w:t>
      </w:r>
      <w:r w:rsidRPr="00127765" w:rsidR="008D5CF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。教师要指导帮助学生在规定时间内熟练掌握课程的基本理论、基本知识和基本技能，同时又能获得分析问题和解决问题的能力。教师要不断改进教学方法，掌握教学技巧，灵活运用教学辅助工具，增强教学趣味性，</w:t>
      </w:r>
      <w:r>
        <w:rPr>
          <w:rFonts w:ascii="仿宋" w:eastAsia="仿宋" w:hAnsi="仿宋" w:hint="eastAsia"/>
          <w:sz w:val="32"/>
          <w:szCs w:val="32"/>
        </w:rPr>
        <w:t>激发学生学习兴趣，帮助学生提高学习效率</w:t>
      </w:r>
      <w:r w:rsidRPr="00127765" w:rsidR="008D5CF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。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教师要增强课程思政意识，提升课程思政水平，在专业教学中主动落实课程思政要求，加强对学生的思想引领。</w:t>
      </w:r>
      <w:r w:rsidR="00681F3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教师要增强线上</w:t>
      </w:r>
    </w:p>
    <w:p w:rsidR="001B5444" w:rsidP="00127765">
      <w:pPr>
        <w:pStyle w:val="ListParagraph"/>
        <w:spacing w:line="560" w:lineRule="exact"/>
        <w:ind w:firstLineChars="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Pr="00127765" w:rsidR="008D5CF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3. 认真开展教学研究，积极参加</w:t>
      </w:r>
      <w:r w:rsidR="00A2783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学校及学院组织的各类教育教学改革活动和教研室组织的教研活动</w:t>
      </w:r>
      <w:r w:rsidR="00CD464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、听评课活动</w:t>
      </w:r>
      <w:r w:rsidR="00A2783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，积极参加各类教学进修、培训和学习活动，</w:t>
      </w:r>
      <w:r w:rsidR="00CD464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结合本职工作大力开展课程建设和实践教学改革，</w:t>
      </w:r>
      <w:r w:rsidRPr="00127765" w:rsidR="008D5CF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总结教学成果</w:t>
      </w:r>
      <w:r w:rsidR="00CD4643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，</w:t>
      </w:r>
      <w:r w:rsidR="00CD464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推动教学内容更新和教学方法转变，</w:t>
      </w:r>
      <w:r w:rsidRPr="00127765" w:rsidR="008D5CF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 xml:space="preserve">以自己的创造性劳动提升科研水平和教学水平。 </w:t>
      </w:r>
    </w:p>
    <w:p w:rsidR="001B5444" w:rsidP="00127765">
      <w:pPr>
        <w:pStyle w:val="ListParagraph"/>
        <w:spacing w:line="560" w:lineRule="exact"/>
        <w:ind w:firstLineChars="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Pr="00127765" w:rsidR="008D5CF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 xml:space="preserve">4. </w:t>
      </w:r>
      <w:r w:rsidR="00CD464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努力</w:t>
      </w:r>
      <w:r w:rsidRPr="00127765" w:rsidR="008D5CF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调动学生的学习积极性和主动性</w:t>
      </w:r>
      <w:r w:rsidR="00CD4643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，</w:t>
      </w:r>
      <w:r w:rsidRPr="00127765" w:rsidR="008D5CF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根据课程特点，在教</w:t>
      </w:r>
      <w:r w:rsidR="00CD4643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学过程中采取恰当形式增加学生的参与度；定期布置课外作业，</w:t>
      </w:r>
      <w:r w:rsidRPr="00127765" w:rsidR="008D5CFA">
        <w:rPr>
          <w:rFonts w:ascii="华文仿宋" w:eastAsia="华文仿宋" w:hAnsi="华文仿宋" w:cs="Arial"/>
          <w:color w:val="191919"/>
          <w:sz w:val="32"/>
          <w:szCs w:val="32"/>
          <w:shd w:val="clear" w:color="auto" w:fill="FFFFFF"/>
        </w:rPr>
        <w:t>增加学生阅读量和知识积累；通过撰写实验报告和小论文等形式培养学生的动手能力和写作能力。</w:t>
      </w:r>
    </w:p>
    <w:p w:rsidR="00CD4643" w:rsidP="00127765">
      <w:pPr>
        <w:pStyle w:val="ListParagraph"/>
        <w:spacing w:line="560" w:lineRule="exact"/>
        <w:ind w:firstLineChars="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5.主动关爱学生，积极利用课内外时间，加强与学生的沟通交流，了解学生的学习情况，给学生以及时、正确的帮助与指导。</w:t>
      </w:r>
    </w:p>
    <w:p w:rsidR="007B66A3" w:rsidP="00127765">
      <w:pPr>
        <w:pStyle w:val="ListParagraph"/>
        <w:spacing w:line="560" w:lineRule="exact"/>
        <w:ind w:firstLineChars="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6.</w:t>
      </w:r>
      <w:r w:rsidR="00681F3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设置</w:t>
      </w:r>
      <w:r w:rsidR="00681F3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“</w:t>
      </w:r>
      <w:r w:rsidR="00681F3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教学质量优秀奖</w:t>
      </w:r>
      <w:r w:rsidR="00681F3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”</w:t>
      </w:r>
      <w:r w:rsidR="00681F3E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，以学年为单位开展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评选活动，对教学工作能力强、水平高，教学成绩突出的教师给予表彰，</w:t>
      </w:r>
      <w:r w:rsidRPr="00302293">
        <w:rPr>
          <w:rFonts w:eastAsia="仿宋_GB2312"/>
          <w:kern w:val="0"/>
          <w:sz w:val="32"/>
          <w:szCs w:val="32"/>
        </w:rPr>
        <w:t>树立教学优秀典范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引导</w:t>
      </w:r>
      <w:r w:rsidR="00681F3E">
        <w:rPr>
          <w:rFonts w:eastAsia="仿宋_GB2312" w:hint="eastAsia"/>
          <w:kern w:val="0"/>
          <w:sz w:val="32"/>
          <w:szCs w:val="32"/>
        </w:rPr>
        <w:t>激励广大</w:t>
      </w:r>
      <w:r>
        <w:rPr>
          <w:rFonts w:eastAsia="仿宋_GB2312" w:hint="eastAsia"/>
          <w:kern w:val="0"/>
          <w:sz w:val="32"/>
          <w:szCs w:val="32"/>
        </w:rPr>
        <w:t>教师</w:t>
      </w:r>
      <w:r w:rsidR="00681F3E">
        <w:rPr>
          <w:rFonts w:eastAsia="仿宋_GB2312" w:hint="eastAsia"/>
          <w:kern w:val="0"/>
          <w:sz w:val="32"/>
          <w:szCs w:val="32"/>
        </w:rPr>
        <w:t>钻研教学，努力提升教学质量。</w:t>
      </w:r>
    </w:p>
    <w:p w:rsidR="00CD4643" w:rsidRPr="00D34BF3" w:rsidP="00127765">
      <w:pPr>
        <w:pStyle w:val="ListParagraph"/>
        <w:spacing w:line="560" w:lineRule="exact"/>
        <w:ind w:firstLineChars="0"/>
        <w:jc w:val="left"/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</w:pPr>
      <w:r w:rsidRPr="00D34BF3"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  <w:t>（</w:t>
      </w:r>
      <w:r w:rsidRPr="00D34BF3" w:rsidR="00D34BF3"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  <w:t>五</w:t>
      </w:r>
      <w:r w:rsidRPr="00D34BF3">
        <w:rPr>
          <w:rFonts w:ascii="楷体" w:eastAsia="楷体" w:hAnsi="楷体" w:cs="Arial" w:hint="eastAsia"/>
          <w:color w:val="191919"/>
          <w:sz w:val="32"/>
          <w:szCs w:val="32"/>
          <w:shd w:val="clear" w:color="auto" w:fill="FFFFFF"/>
        </w:rPr>
        <w:t>）加强教学监控，狠抓教风建设</w:t>
      </w:r>
    </w:p>
    <w:p w:rsidR="00CD4643" w:rsidP="00CD464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1.探索</w:t>
      </w:r>
      <w:r w:rsidR="004457D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建立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教师主讲资格</w:t>
      </w:r>
      <w:r w:rsidR="004457D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淘汰制度。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学院对违反职业道德规范、不认真教书育人，教学效果差、学生反映强烈的教师，应组织专家进行评估，如情况属实，须暂停其主讲资格；被暂停主讲资格的教师，由学院敦促其进修、学习或另行安排工作岗位，经学院组织进行评估认可后方可再次承担课程主讲任务；被暂停主讲资格的教师当年考核不能评为优秀，两年内不能晋升职称。</w:t>
      </w:r>
    </w:p>
    <w:p w:rsidR="00CD4643" w:rsidP="00CD464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2.严格教学通报和问责工作</w:t>
      </w:r>
      <w:r w:rsidR="004457D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。学校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对于课堂教学失范和违规情况实行每周实名通报，对于责任人按照学校相关制度进行问责并处理，对于课堂教学失范和违规情况较多的二级学院进行通报批评，并在绩效考核和年度评先工作中予以惩戒。</w:t>
      </w:r>
    </w:p>
    <w:p w:rsidR="00CD4643" w:rsidP="00CD464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4457D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3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.规范教学场地的建设</w:t>
      </w:r>
      <w:r w:rsidR="004457D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。学校与各二级学院要根据教学需要建设教学场地，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做到每间教室都有相关警示语和宣传语（如高校教师职业道德规范、新时代高校教师行为准则、教师课堂教学行为规范等）。</w:t>
      </w:r>
    </w:p>
    <w:p w:rsidR="00CD4643" w:rsidP="00CD464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4.强化听课工作</w:t>
      </w:r>
      <w:r w:rsidR="004457D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。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校领导、二级学院领导及中层领导要深入课堂，实行推门听课与网络监控并举，改善教风。</w:t>
      </w:r>
    </w:p>
    <w:p w:rsidR="00CD4643" w:rsidP="00CD464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5.扩大教学监控的覆盖范围</w:t>
      </w:r>
      <w:r w:rsidR="004457D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。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对于监控没有覆盖的教学场地（桂林洋校区培训楼、美术楼、实验楼A栋、体育馆，府城校区的教学场地）尽快安装监控，做到监控无死角，实时了解教师课堂教学情况。</w:t>
      </w:r>
    </w:p>
    <w:p w:rsidR="00CD4643" w:rsidP="00CD464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6.加大实地教学检查力度</w:t>
      </w:r>
      <w:r w:rsidR="004457D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。学校与二级学院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每周安排工作人员，不定期进行教学检查，尤其要加强对监控未覆盖的教学场地的检查。</w:t>
      </w:r>
    </w:p>
    <w:p w:rsidR="00CD4643" w:rsidP="00CD464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7建立校、院两级教风建设目标责任制</w:t>
      </w:r>
      <w:r w:rsidR="004457D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。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学院党政一把手为本单位教风建设第一责任人，教风建设情况作为学校对教学单位工作考核的重要内容。</w:t>
      </w:r>
    </w:p>
    <w:p w:rsidR="004457D5" w:rsidP="00CD464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 w:rsidR="00CD464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8.</w:t>
      </w:r>
      <w:r w:rsidRPr="004457D5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 xml:space="preserve"> 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建立教风建设常态工作机制。</w:t>
      </w:r>
      <w:r w:rsidR="00CD464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各学院应采取切实有效措施，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制定相关制度</w:t>
      </w:r>
      <w:r w:rsidR="00CD4643"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，</w:t>
      </w: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确保教风建设常态化制度化。做好典型案例的搜集与典型经验的总结推广工作，树立教风典型榜样，引领学院教风建设。</w:t>
      </w:r>
    </w:p>
    <w:p w:rsidR="00CD4643" w:rsidP="00CD4643">
      <w:pPr>
        <w:spacing w:line="560" w:lineRule="exact"/>
        <w:ind w:firstLine="640" w:firstLineChars="2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  <w:t>本《意见》自发布之日起开始执行，学校其他文件规定与本《意见》不一致者，以本《意见》为准。</w:t>
      </w:r>
    </w:p>
    <w:p w:rsidR="00CD4643" w:rsidP="00CD4643">
      <w:pPr>
        <w:widowControl/>
        <w:shd w:val="clear" w:color="auto" w:fill="FFFFFF"/>
        <w:spacing w:before="136" w:after="136" w:line="560" w:lineRule="exact"/>
        <w:ind w:left="204" w:right="204" w:firstLine="584"/>
        <w:jc w:val="left"/>
        <w:rPr>
          <w:rFonts w:ascii="华文仿宋" w:eastAsia="华文仿宋" w:hAnsi="华文仿宋"/>
          <w:color w:val="333333"/>
          <w:kern w:val="0"/>
          <w:sz w:val="32"/>
          <w:szCs w:val="32"/>
        </w:rPr>
      </w:pPr>
    </w:p>
    <w:p w:rsidR="00F33140">
      <w:pPr>
        <w:widowControl/>
        <w:shd w:val="clear" w:color="auto" w:fill="FFFFFF"/>
        <w:spacing w:before="136" w:after="136" w:line="560" w:lineRule="exact"/>
        <w:ind w:right="204" w:firstLine="4800" w:firstLineChars="1500"/>
        <w:jc w:val="left"/>
        <w:rPr>
          <w:rFonts w:ascii="华文仿宋" w:eastAsia="华文仿宋" w:hAnsi="华文仿宋" w:hint="eastAsia"/>
          <w:color w:val="333333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333333"/>
          <w:kern w:val="0"/>
          <w:sz w:val="32"/>
          <w:szCs w:val="32"/>
        </w:rPr>
        <w:t>评估与教师发展中心</w:t>
      </w:r>
    </w:p>
    <w:p w:rsidR="00F33140">
      <w:pPr>
        <w:widowControl/>
        <w:shd w:val="clear" w:color="auto" w:fill="FFFFFF"/>
        <w:spacing w:before="136" w:after="136" w:line="560" w:lineRule="exact"/>
        <w:ind w:left="204" w:right="204" w:firstLine="4800" w:firstLineChars="1500"/>
        <w:jc w:val="left"/>
        <w:rPr>
          <w:rFonts w:ascii="华文仿宋" w:eastAsia="华文仿宋" w:hAnsi="华文仿宋" w:cs="Arial" w:hint="eastAsia"/>
          <w:color w:val="191919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hint="eastAsia"/>
          <w:color w:val="333333"/>
          <w:kern w:val="0"/>
          <w:sz w:val="32"/>
          <w:szCs w:val="32"/>
        </w:rPr>
        <w:t>2021年4月</w:t>
      </w:r>
      <w:r w:rsidR="00483161">
        <w:rPr>
          <w:rFonts w:ascii="华文仿宋" w:eastAsia="华文仿宋" w:hAnsi="华文仿宋" w:hint="eastAsia"/>
          <w:color w:val="333333"/>
          <w:kern w:val="0"/>
          <w:sz w:val="32"/>
          <w:szCs w:val="32"/>
        </w:rPr>
        <w:t>14</w:t>
      </w:r>
      <w:r>
        <w:rPr>
          <w:rFonts w:ascii="华文仿宋" w:eastAsia="华文仿宋" w:hAnsi="华文仿宋" w:hint="eastAsia"/>
          <w:color w:val="333333"/>
          <w:kern w:val="0"/>
          <w:sz w:val="32"/>
          <w:szCs w:val="32"/>
        </w:rPr>
        <w:t>日</w:t>
      </w:r>
    </w:p>
    <w:p w:rsidR="00F33140">
      <w:pPr>
        <w:spacing w:line="560" w:lineRule="exact"/>
        <w:jc w:val="center"/>
        <w:rPr>
          <w:sz w:val="32"/>
          <w:szCs w:val="32"/>
        </w:rPr>
      </w:pPr>
    </w:p>
    <w:sectPr>
      <w:headerReference w:type="default" r:id="rId4"/>
      <w:footerReference w:type="default" r:id="rId5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140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in;height:2in;margin-top:0;margin-left:0;mso-position-horizontal:center;mso-position-horizontal-relative:margin;mso-wrap-style:none;position:absolute;z-index:251658240" filled="f" stroked="f">
          <o:lock v:ext="edit" aspectratio="f"/>
          <v:textbox style="mso-fit-shape-to-text:t" inset="0,0,0,0">
            <w:txbxContent>
              <w:p w:rsidR="00F33140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E170E">
                  <w:rPr>
                    <w:noProof/>
                    <w:sz w:val="18"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1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91D2F"/>
    <w:multiLevelType w:val="multilevel"/>
    <w:tmpl w:val="67491D2F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E2B24AD"/>
    <w:multiLevelType w:val="multilevel"/>
    <w:tmpl w:val="6E2B24AD"/>
    <w:lvl w:ilvl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9091093"/>
    <w:multiLevelType w:val="hybridMultilevel"/>
    <w:tmpl w:val="BDA60F0A"/>
    <w:lvl w:ilvl="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E71"/>
    <w:rsid w:val="000946A6"/>
    <w:rsid w:val="00127765"/>
    <w:rsid w:val="0017508D"/>
    <w:rsid w:val="00187163"/>
    <w:rsid w:val="001B4083"/>
    <w:rsid w:val="001B5444"/>
    <w:rsid w:val="001C69BA"/>
    <w:rsid w:val="0022515C"/>
    <w:rsid w:val="002305A9"/>
    <w:rsid w:val="002E357E"/>
    <w:rsid w:val="00302293"/>
    <w:rsid w:val="004457D5"/>
    <w:rsid w:val="00483161"/>
    <w:rsid w:val="005E170E"/>
    <w:rsid w:val="00681F3E"/>
    <w:rsid w:val="006B38D6"/>
    <w:rsid w:val="00716D7C"/>
    <w:rsid w:val="0076174A"/>
    <w:rsid w:val="007B66A3"/>
    <w:rsid w:val="0089297E"/>
    <w:rsid w:val="008A38F3"/>
    <w:rsid w:val="008D5CFA"/>
    <w:rsid w:val="0091425D"/>
    <w:rsid w:val="00A27833"/>
    <w:rsid w:val="00A943F0"/>
    <w:rsid w:val="00AE447F"/>
    <w:rsid w:val="00AE75C6"/>
    <w:rsid w:val="00AF54E5"/>
    <w:rsid w:val="00B737AF"/>
    <w:rsid w:val="00BB5304"/>
    <w:rsid w:val="00BC0BD4"/>
    <w:rsid w:val="00BC34E7"/>
    <w:rsid w:val="00CA3DC4"/>
    <w:rsid w:val="00CD4643"/>
    <w:rsid w:val="00CF2E71"/>
    <w:rsid w:val="00D34BF3"/>
    <w:rsid w:val="00DF0831"/>
    <w:rsid w:val="00ED1D85"/>
    <w:rsid w:val="00F33140"/>
    <w:rsid w:val="00F45E26"/>
    <w:rsid w:val="00F66E37"/>
    <w:rsid w:val="00F766BC"/>
    <w:rsid w:val="00FA2833"/>
    <w:rsid w:val="01C81A7D"/>
    <w:rsid w:val="0AE54F6C"/>
    <w:rsid w:val="17661EAF"/>
    <w:rsid w:val="255C5B5C"/>
    <w:rsid w:val="2F532E91"/>
    <w:rsid w:val="4E5C747A"/>
    <w:rsid w:val="5D2238AA"/>
    <w:rsid w:val="711B637A"/>
    <w:rsid w:val="75B16272"/>
    <w:rsid w:val="7F532B8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Header">
    <w:name w:val="header"/>
    <w:basedOn w:val="Normal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8</Pages>
  <Words>689</Words>
  <Characters>3932</Characters>
  <Application>Microsoft Office Word</Application>
  <DocSecurity>0</DocSecurity>
  <Lines>32</Lines>
  <Paragraphs>9</Paragraphs>
  <ScaleCrop>false</ScaleCrop>
  <Company>CHINA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琼台师范学院关于进一步加强教风建设的意见</dc:title>
  <dc:creator>ju</dc:creator>
  <cp:lastModifiedBy>freeuser</cp:lastModifiedBy>
  <cp:revision>15</cp:revision>
  <cp:lastPrinted>2021-04-09T09:12:00Z</cp:lastPrinted>
  <dcterms:created xsi:type="dcterms:W3CDTF">2021-04-08T00:42:00Z</dcterms:created>
  <dcterms:modified xsi:type="dcterms:W3CDTF">2021-04-14T03:24:00Z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